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AF6FC7" w:rsidRDefault="003E6BD4" w:rsidP="005C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F6FC7">
        <w:rPr>
          <w:rFonts w:ascii="Times New Roman" w:hAnsi="Times New Roman"/>
          <w:b/>
          <w:sz w:val="24"/>
          <w:szCs w:val="24"/>
          <w:u w:val="single"/>
        </w:rPr>
        <w:t>Корпоративные финансы</w:t>
      </w:r>
    </w:p>
    <w:p w:rsidR="00AC5D57" w:rsidRPr="00AF6FC7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Pr="00AF6FC7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/>
          <w:b/>
          <w:sz w:val="24"/>
          <w:szCs w:val="24"/>
        </w:rPr>
        <w:t>08.05.2020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/>
          <w:b/>
          <w:sz w:val="24"/>
          <w:szCs w:val="24"/>
        </w:rPr>
        <w:t xml:space="preserve">ТЕМА: </w:t>
      </w:r>
      <w:r w:rsidRPr="00AF6FC7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Корпоративная отчетность и финансовая информация</w:t>
      </w:r>
      <w:r w:rsidRPr="00AF6FC7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6FC7">
        <w:rPr>
          <w:rFonts w:ascii="Times New Roman" w:hAnsi="Times New Roman"/>
          <w:sz w:val="24"/>
          <w:szCs w:val="24"/>
        </w:rPr>
        <w:t>П</w:t>
      </w:r>
      <w:r w:rsidR="00AC5D57" w:rsidRPr="00AF6FC7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AF6FC7">
        <w:rPr>
          <w:rFonts w:ascii="Times New Roman" w:hAnsi="Times New Roman"/>
          <w:sz w:val="24"/>
          <w:szCs w:val="24"/>
        </w:rPr>
        <w:t>: Глава 2. Стр. 18-25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Костяева, Е. В. Корпоративные финансы : учебное пособие / Е. В. Костяева, Н. И. Аксенова, Е. А. Приходько. — Новосибирск : Новосибирский государственный технический университет, 2017. — 100 c. — ISBN 978-5-7782-3143-6. — Текст : электронный // Электронно-библиотечная система IPR BOOKS : [сайт]. — URL: http://www.iprbookshop.ru/91375.html</w:t>
      </w:r>
      <w:r w:rsidRPr="00AF6FC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BD4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6FC7">
        <w:rPr>
          <w:rFonts w:ascii="Times New Roman" w:hAnsi="Times New Roman"/>
          <w:sz w:val="24"/>
          <w:szCs w:val="24"/>
        </w:rPr>
        <w:t>П</w:t>
      </w:r>
      <w:r w:rsidR="00AC5D57" w:rsidRPr="00AF6FC7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AF6FC7">
        <w:rPr>
          <w:rFonts w:ascii="Times New Roman" w:hAnsi="Times New Roman"/>
          <w:sz w:val="24"/>
          <w:szCs w:val="24"/>
        </w:rPr>
        <w:t>ы</w:t>
      </w:r>
      <w:r w:rsidRPr="00AF6FC7">
        <w:rPr>
          <w:rFonts w:ascii="Times New Roman" w:hAnsi="Times New Roman"/>
          <w:sz w:val="24"/>
          <w:szCs w:val="24"/>
        </w:rPr>
        <w:t>: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1. Какие сведения (данные) можно отнести к информации? </w:t>
      </w:r>
    </w:p>
    <w:p w:rsidR="00AF6FC7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2. Какие виды финансовой информации выделяют по частоте обновления? </w:t>
      </w:r>
    </w:p>
    <w:p w:rsidR="00AF6FC7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3. Как определяется эффективность данных, несущих финансовую информацию? </w:t>
      </w:r>
    </w:p>
    <w:p w:rsidR="00AF6FC7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4. Какие субъекты, имеющие косвенный финансовый интерес, являются внешними пользователями финансовой информации? </w:t>
      </w:r>
    </w:p>
    <w:p w:rsidR="00AF6FC7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5. Для каких видов хозяйствующих субъектов установлены отдельные требования к форме и составу бухгалтерской (финансовой) отчетности? </w:t>
      </w:r>
    </w:p>
    <w:p w:rsidR="00AF6FC7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6. Какие экономические субъекты вправе применять упрощенную бухгалтерскую (финансовую) отчетность? В чем заключаются особенности ее формирования? </w:t>
      </w:r>
    </w:p>
    <w:p w:rsidR="003E6BD4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>7. Обоснуйте необходимость составления пояснений к бухгалтерскому балансу и отчету о финансовых результатах.</w:t>
      </w:r>
    </w:p>
    <w:p w:rsidR="003E6BD4" w:rsidRPr="00AF6FC7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D57" w:rsidRPr="00AF6FC7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/>
          <w:b/>
          <w:sz w:val="24"/>
          <w:szCs w:val="24"/>
        </w:rPr>
        <w:t>12.05.2020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/>
          <w:b/>
          <w:sz w:val="24"/>
          <w:szCs w:val="24"/>
        </w:rPr>
        <w:t xml:space="preserve">ТЕМА: </w:t>
      </w:r>
      <w:r w:rsidRPr="00AF6FC7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Финансовые ресурсы и капитал корпорации</w:t>
      </w:r>
      <w:r w:rsidRPr="00AF6FC7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6FC7">
        <w:rPr>
          <w:rFonts w:ascii="Times New Roman" w:hAnsi="Times New Roman"/>
          <w:sz w:val="24"/>
          <w:szCs w:val="24"/>
        </w:rPr>
        <w:t>Прочитать лекционный материал: Глава 3. Стр. 26-33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Костяева, Е. В. Корпоративные финансы : учебное пособие / Е. В. Костяева, Н. И. Аксенова, Е. А. Приходько. — Новосибирск : Новосибирский государственный технический университет, 2017. — 100 c. — ISBN 978-5-7782-3143-6. — Текст : электронный // Электронно-библиотечная система IPR BOOKS : [сайт]. — URL: http://www.iprbookshop.ru/91375.html</w:t>
      </w:r>
      <w:r w:rsidRPr="00AF6FC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6FC7">
        <w:rPr>
          <w:rFonts w:ascii="Times New Roman" w:hAnsi="Times New Roman"/>
          <w:sz w:val="24"/>
          <w:szCs w:val="24"/>
        </w:rPr>
        <w:t>Письменно ответить на вопросы: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1. Дайте понятие финансовых ресурсов и капитала корпорации. Что общего, в чем отличия категорий?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2. Назовите признаки классификация финансовых ресурсов и капи-тала.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3. Охарактеризуйте различные виды источников собственных средств, опишите их достоинства и недостатки. 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4. Охарактеризуйте различные виды источников заемных средств, опишите их достоинства и недостатки. 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5. В чем разница между источниками и элементами собственного капитала? 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6. Охарактеризуйте сущность каждого элемента собственного капитала, источники формирования, направления использования.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lastRenderedPageBreak/>
        <w:t xml:space="preserve">7. Назовите цели управления капиталом. В чем суть системы управления капиталом корпорации?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8. Эффект финансового левериджа: определение, формула расчета, характеристика основных составляющих.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9. Какова роль финансового рычага в управлении капиталом?  </w:t>
      </w:r>
    </w:p>
    <w:p w:rsidR="00AC5D5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>10. Какие критерии используют в процессе оптимизации структуры капитала?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/>
          <w:b/>
          <w:sz w:val="24"/>
          <w:szCs w:val="24"/>
        </w:rPr>
        <w:t>13.05.2020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/>
          <w:b/>
          <w:sz w:val="24"/>
          <w:szCs w:val="24"/>
        </w:rPr>
        <w:t xml:space="preserve">ТЕМА: </w:t>
      </w:r>
      <w:r w:rsidRPr="00AF6FC7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Финансовая политика корпорации</w:t>
      </w:r>
      <w:r w:rsidRPr="00AF6FC7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6FC7" w:rsidRPr="00AF6FC7">
        <w:rPr>
          <w:rFonts w:ascii="Times New Roman" w:hAnsi="Times New Roman"/>
          <w:sz w:val="24"/>
          <w:szCs w:val="24"/>
        </w:rPr>
        <w:t>Прочитать лекционный материал: Глава 4. Стр. 34-39</w:t>
      </w:r>
    </w:p>
    <w:p w:rsidR="007708E8" w:rsidRPr="00AF6FC7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Костяева, Е. В. Корпоративные финансы : учебное пособие / Е. В. Костяева, Н. И. Аксенова, Е. А. Приходько. — Новосибирск : Новосибирский государственный технический университет, 2017. — 100 c. — ISBN 978-5-7782-3143-6. — Текст : электронный // Электронно-библиотечная система IPR BOOKS : [сайт]. — URL: http://www.iprbookshop.ru/91375.html</w:t>
      </w:r>
      <w:r w:rsidRPr="00AF6FC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6FC7" w:rsidRPr="00AF6FC7">
        <w:rPr>
          <w:rFonts w:ascii="Times New Roman" w:hAnsi="Times New Roman"/>
          <w:sz w:val="24"/>
          <w:szCs w:val="24"/>
        </w:rPr>
        <w:t>Письменно ответить на вопросы:</w:t>
      </w:r>
    </w:p>
    <w:p w:rsidR="007708E8" w:rsidRPr="00AF6FC7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1. Место краткосрочной финансовой политики в системе управления финансами организации.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2. Особенности реализации решений финансирования и инвестирования в корпорации.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3. Цели и задачи финансовой политики корпорации. Проблема выбора приоритетных задач.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4. Структура финансовой политики корпорации. 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5. Характеристика предметов финансовой политики.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6. Области интересов субъектов финансовой политики корпорации.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7. Основные классификационные признаки финансовой политики и ее виды. </w:t>
      </w:r>
    </w:p>
    <w:p w:rsidR="00AF6FC7" w:rsidRP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FC7">
        <w:rPr>
          <w:rFonts w:ascii="Times New Roman" w:hAnsi="Times New Roman"/>
          <w:sz w:val="24"/>
          <w:szCs w:val="24"/>
        </w:rPr>
        <w:t xml:space="preserve">8. Понятие и показатели оценки эффективности и результативности краткосрочной финансовой политики.  </w:t>
      </w:r>
    </w:p>
    <w:p w:rsidR="00AF6FC7" w:rsidRPr="00E96D9B" w:rsidRDefault="00AF6FC7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C7">
        <w:rPr>
          <w:rFonts w:ascii="Times New Roman" w:hAnsi="Times New Roman"/>
          <w:sz w:val="24"/>
          <w:szCs w:val="24"/>
        </w:rPr>
        <w:t xml:space="preserve">9. Понятие и показатели оценки эффективности и результативности долгосрочной финансовой политики.  </w:t>
      </w:r>
    </w:p>
    <w:sectPr w:rsidR="00AF6FC7" w:rsidRPr="00E96D9B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356ECB"/>
    <w:rsid w:val="0036055A"/>
    <w:rsid w:val="003E6BD4"/>
    <w:rsid w:val="00490CB8"/>
    <w:rsid w:val="00534E4D"/>
    <w:rsid w:val="00595EBB"/>
    <w:rsid w:val="005C5147"/>
    <w:rsid w:val="005E0AFF"/>
    <w:rsid w:val="00747BF4"/>
    <w:rsid w:val="007708E8"/>
    <w:rsid w:val="008222C9"/>
    <w:rsid w:val="008A13A1"/>
    <w:rsid w:val="00AC5D57"/>
    <w:rsid w:val="00AF6FC7"/>
    <w:rsid w:val="00BC6CC8"/>
    <w:rsid w:val="00C416D6"/>
    <w:rsid w:val="00D85877"/>
    <w:rsid w:val="00E76172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FF5C5A-61E5-4302-92A5-EC1A670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2020-05-07T12:09:00Z</dcterms:created>
  <dcterms:modified xsi:type="dcterms:W3CDTF">2020-05-07T12:09:00Z</dcterms:modified>
</cp:coreProperties>
</file>